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EF" w:rsidRDefault="00651DEF" w:rsidP="00651DEF">
      <w:pPr>
        <w:spacing w:line="240" w:lineRule="auto"/>
        <w:ind w:left="9639"/>
        <w:rPr>
          <w:rFonts w:ascii="Times New Roman" w:hAnsi="Times New Roman" w:cs="Times New Roman"/>
          <w:sz w:val="28"/>
        </w:rPr>
      </w:pPr>
      <w:r w:rsidRPr="0007626E">
        <w:rPr>
          <w:rFonts w:ascii="Times New Roman" w:hAnsi="Times New Roman" w:cs="Times New Roman"/>
          <w:sz w:val="28"/>
        </w:rPr>
        <w:t>УТВЕРЖДАЮ</w:t>
      </w:r>
      <w:r w:rsidRPr="0007626E">
        <w:rPr>
          <w:rFonts w:ascii="Times New Roman" w:hAnsi="Times New Roman" w:cs="Times New Roman"/>
          <w:sz w:val="28"/>
        </w:rPr>
        <w:br/>
        <w:t xml:space="preserve">Директор ГУО «Средняя школа №1 </w:t>
      </w:r>
      <w:proofErr w:type="spellStart"/>
      <w:r w:rsidRPr="0007626E">
        <w:rPr>
          <w:rFonts w:ascii="Times New Roman" w:hAnsi="Times New Roman" w:cs="Times New Roman"/>
          <w:sz w:val="28"/>
        </w:rPr>
        <w:t>г.Логойска</w:t>
      </w:r>
      <w:proofErr w:type="spellEnd"/>
      <w:r w:rsidRPr="0007626E">
        <w:rPr>
          <w:rFonts w:ascii="Times New Roman" w:hAnsi="Times New Roman" w:cs="Times New Roman"/>
          <w:sz w:val="28"/>
        </w:rPr>
        <w:br/>
        <w:t>__________________</w:t>
      </w:r>
      <w:proofErr w:type="spellStart"/>
      <w:r w:rsidR="00F058C7">
        <w:rPr>
          <w:rFonts w:ascii="Times New Roman" w:hAnsi="Times New Roman" w:cs="Times New Roman"/>
          <w:sz w:val="28"/>
        </w:rPr>
        <w:t>М.Г.Миклашевская</w:t>
      </w:r>
      <w:proofErr w:type="spellEnd"/>
      <w:r w:rsidR="006F3CCA">
        <w:rPr>
          <w:rFonts w:ascii="Times New Roman" w:hAnsi="Times New Roman" w:cs="Times New Roman"/>
          <w:sz w:val="28"/>
        </w:rPr>
        <w:t>«____»________________</w:t>
      </w:r>
      <w:r w:rsidR="00F058C7">
        <w:rPr>
          <w:rFonts w:ascii="Times New Roman" w:hAnsi="Times New Roman" w:cs="Times New Roman"/>
          <w:sz w:val="28"/>
        </w:rPr>
        <w:t>______</w:t>
      </w:r>
      <w:bookmarkStart w:id="0" w:name="_GoBack"/>
      <w:bookmarkEnd w:id="0"/>
      <w:r w:rsidR="006F3CCA">
        <w:rPr>
          <w:rFonts w:ascii="Times New Roman" w:hAnsi="Times New Roman" w:cs="Times New Roman"/>
          <w:sz w:val="28"/>
        </w:rPr>
        <w:t xml:space="preserve"> 202</w:t>
      </w:r>
      <w:r w:rsidR="00F058C7">
        <w:rPr>
          <w:rFonts w:ascii="Times New Roman" w:hAnsi="Times New Roman" w:cs="Times New Roman"/>
          <w:sz w:val="28"/>
        </w:rPr>
        <w:t>1</w:t>
      </w:r>
      <w:r w:rsidR="006F3CCA">
        <w:rPr>
          <w:rFonts w:ascii="Times New Roman" w:hAnsi="Times New Roman" w:cs="Times New Roman"/>
          <w:sz w:val="28"/>
        </w:rPr>
        <w:t xml:space="preserve"> </w:t>
      </w:r>
      <w:r w:rsidRPr="0007626E">
        <w:rPr>
          <w:rFonts w:ascii="Times New Roman" w:hAnsi="Times New Roman" w:cs="Times New Roman"/>
          <w:sz w:val="28"/>
        </w:rPr>
        <w:t>г.</w:t>
      </w:r>
    </w:p>
    <w:p w:rsidR="00651DEF" w:rsidRDefault="00651DEF" w:rsidP="0065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DEF" w:rsidRDefault="00651DEF" w:rsidP="0065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5C" w:rsidRDefault="006D525C" w:rsidP="0065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5C" w:rsidRDefault="006D525C" w:rsidP="0065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5C" w:rsidRDefault="006D525C" w:rsidP="0065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D2" w:rsidRDefault="00651DEF" w:rsidP="006B2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5C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6D525C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6B27D2">
        <w:rPr>
          <w:rFonts w:ascii="Times New Roman" w:hAnsi="Times New Roman" w:cs="Times New Roman"/>
          <w:b/>
          <w:sz w:val="28"/>
          <w:szCs w:val="28"/>
        </w:rPr>
        <w:t>профорие</w:t>
      </w:r>
      <w:r w:rsidR="00F058C7">
        <w:rPr>
          <w:rFonts w:ascii="Times New Roman" w:hAnsi="Times New Roman" w:cs="Times New Roman"/>
          <w:b/>
          <w:sz w:val="28"/>
          <w:szCs w:val="28"/>
        </w:rPr>
        <w:t>н</w:t>
      </w:r>
      <w:r w:rsidR="006B27D2">
        <w:rPr>
          <w:rFonts w:ascii="Times New Roman" w:hAnsi="Times New Roman" w:cs="Times New Roman"/>
          <w:b/>
          <w:sz w:val="28"/>
          <w:szCs w:val="28"/>
        </w:rPr>
        <w:t>тации</w:t>
      </w:r>
    </w:p>
    <w:p w:rsidR="00DF2929" w:rsidRPr="006D525C" w:rsidRDefault="006B27D2" w:rsidP="006B2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№1 г. Логойска»</w:t>
      </w:r>
      <w:r w:rsidR="006F3CCA">
        <w:rPr>
          <w:rFonts w:ascii="Times New Roman" w:hAnsi="Times New Roman" w:cs="Times New Roman"/>
          <w:b/>
          <w:sz w:val="28"/>
          <w:szCs w:val="28"/>
        </w:rPr>
        <w:br/>
        <w:t>на 202</w:t>
      </w:r>
      <w:r w:rsidR="00F058C7">
        <w:rPr>
          <w:rFonts w:ascii="Times New Roman" w:hAnsi="Times New Roman" w:cs="Times New Roman"/>
          <w:b/>
          <w:sz w:val="28"/>
          <w:szCs w:val="28"/>
        </w:rPr>
        <w:t>1</w:t>
      </w:r>
      <w:r w:rsidR="006F3CCA">
        <w:rPr>
          <w:rFonts w:ascii="Times New Roman" w:hAnsi="Times New Roman" w:cs="Times New Roman"/>
          <w:b/>
          <w:sz w:val="28"/>
          <w:szCs w:val="28"/>
        </w:rPr>
        <w:t>/202</w:t>
      </w:r>
      <w:r w:rsidR="00F058C7">
        <w:rPr>
          <w:rFonts w:ascii="Times New Roman" w:hAnsi="Times New Roman" w:cs="Times New Roman"/>
          <w:b/>
          <w:sz w:val="28"/>
          <w:szCs w:val="28"/>
        </w:rPr>
        <w:t>2</w:t>
      </w:r>
      <w:r w:rsidR="00651DEF" w:rsidRPr="006D52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525C" w:rsidRPr="006D525C" w:rsidRDefault="006D525C">
      <w:pPr>
        <w:rPr>
          <w:rFonts w:ascii="Times New Roman" w:hAnsi="Times New Roman" w:cs="Times New Roman"/>
          <w:b/>
          <w:sz w:val="28"/>
          <w:szCs w:val="28"/>
        </w:rPr>
      </w:pPr>
      <w:r w:rsidRPr="006D525C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6"/>
        <w:gridCol w:w="12"/>
        <w:gridCol w:w="9357"/>
        <w:gridCol w:w="2692"/>
        <w:gridCol w:w="35"/>
        <w:gridCol w:w="2359"/>
        <w:gridCol w:w="8"/>
      </w:tblGrid>
      <w:tr w:rsidR="007F6C22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22" w:rsidRPr="0041285D" w:rsidRDefault="007F6C22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22" w:rsidRPr="0041285D" w:rsidRDefault="007F6C22" w:rsidP="0041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692" w:type="dxa"/>
            <w:vAlign w:val="center"/>
          </w:tcPr>
          <w:p w:rsidR="007F6C22" w:rsidRPr="0041285D" w:rsidRDefault="007F6C22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22" w:rsidRPr="0041285D" w:rsidRDefault="007F6C22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</w:tr>
      <w:tr w:rsidR="00822E26" w:rsidRPr="0041285D" w:rsidTr="00712868">
        <w:trPr>
          <w:gridAfter w:val="1"/>
          <w:wAfter w:w="8" w:type="dxa"/>
          <w:trHeight w:val="70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6424A3" w:rsidP="0036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ОРГАНИЗАЦИОННО-МЕТОДИЧЕСКАЯ РАБОТА</w:t>
            </w:r>
          </w:p>
        </w:tc>
      </w:tr>
      <w:tr w:rsidR="00822E26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903C7E" w:rsidRDefault="00822E26" w:rsidP="00F05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C7E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</w:t>
            </w:r>
            <w:r w:rsidR="00903C7E" w:rsidRPr="00903C7E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по </w:t>
            </w:r>
            <w:proofErr w:type="spellStart"/>
            <w:r w:rsidR="00903C7E" w:rsidRPr="00903C7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903C7E" w:rsidRPr="00903C7E">
              <w:rPr>
                <w:rFonts w:ascii="Times New Roman" w:hAnsi="Times New Roman" w:cs="Times New Roman"/>
                <w:sz w:val="28"/>
                <w:szCs w:val="28"/>
              </w:rPr>
              <w:t xml:space="preserve"> работе, </w:t>
            </w:r>
            <w:proofErr w:type="spellStart"/>
            <w:r w:rsidR="00903C7E" w:rsidRPr="00903C7E">
              <w:rPr>
                <w:rFonts w:ascii="Times New Roman" w:hAnsi="Times New Roman" w:cs="Times New Roman"/>
                <w:sz w:val="28"/>
                <w:szCs w:val="28"/>
              </w:rPr>
              <w:t>допрофильной</w:t>
            </w:r>
            <w:proofErr w:type="spellEnd"/>
            <w:r w:rsidR="00903C7E" w:rsidRPr="00903C7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 w:rsidR="006F3CCA">
              <w:rPr>
                <w:rFonts w:ascii="Times New Roman" w:hAnsi="Times New Roman" w:cs="Times New Roman"/>
                <w:sz w:val="28"/>
                <w:szCs w:val="28"/>
              </w:rPr>
              <w:t>и и профильного обучения на 202</w:t>
            </w:r>
            <w:r w:rsidR="00F0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CC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F0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C7E" w:rsidRPr="00903C7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="00903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822E26" w:rsidRPr="0041285D" w:rsidRDefault="00822E2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2E26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903C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нормативной и методической документации по проведению </w:t>
            </w:r>
            <w:proofErr w:type="spellStart"/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профориен</w:t>
            </w:r>
            <w:r w:rsidR="00903C7E">
              <w:rPr>
                <w:rFonts w:ascii="Times New Roman" w:hAnsi="Times New Roman" w:cs="Times New Roman"/>
                <w:sz w:val="26"/>
                <w:szCs w:val="26"/>
              </w:rPr>
              <w:t>тационной</w:t>
            </w:r>
            <w:proofErr w:type="spellEnd"/>
            <w:r w:rsidR="00903C7E">
              <w:rPr>
                <w:rFonts w:ascii="Times New Roman" w:hAnsi="Times New Roman" w:cs="Times New Roman"/>
                <w:sz w:val="26"/>
                <w:szCs w:val="26"/>
              </w:rPr>
              <w:t xml:space="preserve"> работы, </w:t>
            </w:r>
            <w:proofErr w:type="spellStart"/>
            <w:r w:rsidR="00903C7E">
              <w:rPr>
                <w:rFonts w:ascii="Times New Roman" w:hAnsi="Times New Roman" w:cs="Times New Roman"/>
                <w:sz w:val="26"/>
                <w:szCs w:val="26"/>
              </w:rPr>
              <w:t>допрофильной</w:t>
            </w:r>
            <w:proofErr w:type="spellEnd"/>
            <w:r w:rsidR="00903C7E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и профильного </w:t>
            </w:r>
            <w:r w:rsidR="00903C7E">
              <w:rPr>
                <w:rFonts w:ascii="Times New Roman" w:hAnsi="Times New Roman" w:cs="Times New Roman"/>
                <w:sz w:val="26"/>
                <w:szCs w:val="26"/>
              </w:rPr>
              <w:t xml:space="preserve">обучения 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учреждении образования.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822E26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Подготовка рекомендаций классным руководителям по учету профессиональной направленности учащихся в педагогическом процессе.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822E26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стенда информацией о </w:t>
            </w:r>
            <w:r w:rsidR="001C0A10" w:rsidRPr="0041285D">
              <w:rPr>
                <w:rFonts w:ascii="Times New Roman" w:hAnsi="Times New Roman" w:cs="Times New Roman"/>
                <w:sz w:val="26"/>
                <w:szCs w:val="26"/>
              </w:rPr>
              <w:t>профориентации.</w:t>
            </w:r>
            <w:r w:rsidR="00B6622F"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2E26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Подготовка рекомендаций родителям по возникшим проблемам профориентации</w:t>
            </w:r>
            <w:r w:rsidR="00143C0B" w:rsidRPr="004128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E26" w:rsidRPr="0041285D" w:rsidRDefault="00822E2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593C2F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2F" w:rsidRPr="0041285D" w:rsidRDefault="00593C2F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2F" w:rsidRPr="0041285D" w:rsidRDefault="00593C2F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Пополнение банка методических материалов с целью совершенств</w:t>
            </w:r>
            <w:r w:rsidR="004D04CF"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ования </w:t>
            </w:r>
            <w:proofErr w:type="spellStart"/>
            <w:r w:rsidR="004D04CF"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="004D04CF"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работы.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2F" w:rsidRPr="0041285D" w:rsidRDefault="00593C2F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2E26" w:rsidRPr="0041285D" w:rsidTr="00712868">
        <w:trPr>
          <w:gridAfter w:val="1"/>
          <w:wAfter w:w="8" w:type="dxa"/>
          <w:trHeight w:val="255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26" w:rsidRPr="0041285D" w:rsidRDefault="00A13CA0" w:rsidP="0036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ПСИХОЛОГИЧЕСКАЯ ДИАГНОСТИКА</w:t>
            </w:r>
          </w:p>
        </w:tc>
      </w:tr>
      <w:tr w:rsidR="00E84CAC" w:rsidRPr="0041285D" w:rsidTr="00712868">
        <w:trPr>
          <w:gridAfter w:val="1"/>
          <w:wAfter w:w="8" w:type="dxa"/>
          <w:trHeight w:val="255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CAC" w:rsidRPr="0041285D" w:rsidRDefault="00E84CAC" w:rsidP="0041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Работа с педагогами</w:t>
            </w:r>
          </w:p>
        </w:tc>
      </w:tr>
      <w:tr w:rsidR="0073294A" w:rsidRPr="0041285D" w:rsidTr="0073294A">
        <w:trPr>
          <w:gridAfter w:val="1"/>
          <w:wAfter w:w="8" w:type="dxa"/>
          <w:trHeight w:val="255"/>
        </w:trPr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4A" w:rsidRPr="0041285D" w:rsidRDefault="0073294A" w:rsidP="00732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061" w:type="dxa"/>
            <w:gridSpan w:val="3"/>
          </w:tcPr>
          <w:p w:rsidR="0073294A" w:rsidRPr="0041285D" w:rsidRDefault="0073294A" w:rsidP="008E53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 мотивов педагогической деятельности</w:t>
            </w:r>
            <w:r w:rsidR="001321B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4" w:type="dxa"/>
            <w:gridSpan w:val="2"/>
          </w:tcPr>
          <w:p w:rsidR="0073294A" w:rsidRPr="0041285D" w:rsidRDefault="008E5399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</w:tc>
      </w:tr>
      <w:tr w:rsidR="00E84CAC" w:rsidRPr="0041285D" w:rsidTr="00531C93">
        <w:trPr>
          <w:gridAfter w:val="1"/>
          <w:wAfter w:w="8" w:type="dxa"/>
          <w:trHeight w:val="210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CAC" w:rsidRPr="0041285D" w:rsidRDefault="00E84CAC" w:rsidP="0041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учащимися</w:t>
            </w:r>
          </w:p>
        </w:tc>
      </w:tr>
      <w:tr w:rsidR="007F6C22" w:rsidRPr="0041285D" w:rsidTr="00E84CAC">
        <w:trPr>
          <w:gridAfter w:val="1"/>
          <w:wAfter w:w="8" w:type="dxa"/>
          <w:trHeight w:val="947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2" w:rsidRPr="0041285D" w:rsidRDefault="007F6C22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2" w:rsidRPr="0041285D" w:rsidRDefault="007F6C22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Психологическая диагностика ДДО Климова (дифференциально-диагностический опросник) на определение предпочитаемого типа профессии; выявление склонностей и интересов (тест </w:t>
            </w:r>
            <w:proofErr w:type="spellStart"/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Голланда</w:t>
            </w:r>
            <w:proofErr w:type="spellEnd"/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692" w:type="dxa"/>
            <w:vAlign w:val="center"/>
          </w:tcPr>
          <w:p w:rsidR="007B02D4" w:rsidRPr="0041285D" w:rsidRDefault="00B56422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 w:rsidR="00EF1811" w:rsidRPr="004128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F6C22" w:rsidRPr="0041285D">
              <w:rPr>
                <w:rFonts w:ascii="Times New Roman" w:hAnsi="Times New Roman" w:cs="Times New Roman"/>
                <w:sz w:val="26"/>
                <w:szCs w:val="26"/>
              </w:rPr>
              <w:t>-11 классы</w:t>
            </w:r>
          </w:p>
          <w:p w:rsidR="007F6C22" w:rsidRPr="0041285D" w:rsidRDefault="007F6C22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2" w:rsidRPr="0041285D" w:rsidRDefault="007F6C22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октябрь-ноябрь </w:t>
            </w:r>
          </w:p>
          <w:p w:rsidR="007F6C22" w:rsidRPr="0041285D" w:rsidRDefault="007F6C22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C22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vAlign w:val="center"/>
            <w:hideMark/>
          </w:tcPr>
          <w:p w:rsidR="007F6C22" w:rsidRPr="0041285D" w:rsidRDefault="007F6C22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2" w:rsidRPr="0041285D" w:rsidRDefault="007F6C22" w:rsidP="00C107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Определение типа темперамента (</w:t>
            </w:r>
            <w:proofErr w:type="spellStart"/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Г.Айзенк</w:t>
            </w:r>
            <w:proofErr w:type="spellEnd"/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14954" w:rsidRPr="0041285D">
              <w:rPr>
                <w:rFonts w:ascii="Times New Roman" w:hAnsi="Times New Roman" w:cs="Times New Roman"/>
                <w:sz w:val="26"/>
                <w:szCs w:val="26"/>
              </w:rPr>
              <w:t>, определение направленности личности (</w:t>
            </w:r>
            <w:proofErr w:type="spellStart"/>
            <w:r w:rsidR="00814954" w:rsidRPr="0041285D">
              <w:rPr>
                <w:rFonts w:ascii="Times New Roman" w:hAnsi="Times New Roman" w:cs="Times New Roman"/>
                <w:sz w:val="26"/>
                <w:szCs w:val="26"/>
              </w:rPr>
              <w:t>Б.Басс</w:t>
            </w:r>
            <w:proofErr w:type="spellEnd"/>
            <w:r w:rsidR="00814954" w:rsidRPr="0041285D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692" w:type="dxa"/>
            <w:vAlign w:val="center"/>
          </w:tcPr>
          <w:p w:rsidR="007F6C22" w:rsidRPr="0041285D" w:rsidRDefault="00B56422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 w:rsidR="00EF1811" w:rsidRPr="004128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F6C22" w:rsidRPr="0041285D">
              <w:rPr>
                <w:rFonts w:ascii="Times New Roman" w:hAnsi="Times New Roman" w:cs="Times New Roman"/>
                <w:sz w:val="26"/>
                <w:szCs w:val="26"/>
              </w:rPr>
              <w:t>-11 клас</w:t>
            </w:r>
            <w:r w:rsidR="007B02D4" w:rsidRPr="0041285D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2" w:rsidRPr="0041285D" w:rsidRDefault="007F6C22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D44AF6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vAlign w:val="center"/>
            <w:hideMark/>
          </w:tcPr>
          <w:p w:rsidR="00D44AF6" w:rsidRPr="0041285D" w:rsidRDefault="00D44AF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C107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диагностика</w:t>
            </w:r>
            <w:r w:rsidR="00A32DF5" w:rsidRPr="004128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2" w:type="dxa"/>
            <w:vAlign w:val="center"/>
          </w:tcPr>
          <w:p w:rsidR="00D44AF6" w:rsidRPr="0041285D" w:rsidRDefault="00D44AF6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Учащиеся 7-8 классов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</w:tr>
      <w:tr w:rsidR="00D44AF6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vAlign w:val="center"/>
            <w:hideMark/>
          </w:tcPr>
          <w:p w:rsidR="00D44AF6" w:rsidRPr="0041285D" w:rsidRDefault="00D44AF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2D08F8" w:rsidRDefault="00D44AF6" w:rsidP="002D0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08F8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  <w:r w:rsidR="002D08F8" w:rsidRPr="002D08F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D08F8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в профильном классе» </w:t>
            </w:r>
          </w:p>
        </w:tc>
        <w:tc>
          <w:tcPr>
            <w:tcW w:w="2692" w:type="dxa"/>
            <w:vAlign w:val="center"/>
          </w:tcPr>
          <w:p w:rsidR="00D44AF6" w:rsidRPr="0041285D" w:rsidRDefault="00D44AF6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профильные классы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D44AF6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vAlign w:val="center"/>
            <w:hideMark/>
          </w:tcPr>
          <w:p w:rsidR="00D44AF6" w:rsidRPr="0041285D" w:rsidRDefault="00D44AF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C107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Оценка коммуникативных и организаторских способностей учеников.</w:t>
            </w:r>
          </w:p>
        </w:tc>
        <w:tc>
          <w:tcPr>
            <w:tcW w:w="2692" w:type="dxa"/>
            <w:vAlign w:val="center"/>
          </w:tcPr>
          <w:p w:rsidR="00D44AF6" w:rsidRPr="0041285D" w:rsidRDefault="00D44AF6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</w:tr>
      <w:tr w:rsidR="00D44AF6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vAlign w:val="center"/>
            <w:hideMark/>
          </w:tcPr>
          <w:p w:rsidR="00D44AF6" w:rsidRPr="0041285D" w:rsidRDefault="00D44AF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C107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Анкета «Ваше мнение».</w:t>
            </w:r>
          </w:p>
        </w:tc>
        <w:tc>
          <w:tcPr>
            <w:tcW w:w="2692" w:type="dxa"/>
            <w:vAlign w:val="center"/>
          </w:tcPr>
          <w:p w:rsidR="00D44AF6" w:rsidRPr="0041285D" w:rsidRDefault="00D44AF6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D44AF6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vAlign w:val="center"/>
            <w:hideMark/>
          </w:tcPr>
          <w:p w:rsidR="00D44AF6" w:rsidRPr="0041285D" w:rsidRDefault="00D44AF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2D0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="002D08F8">
              <w:rPr>
                <w:rFonts w:ascii="Times New Roman" w:hAnsi="Times New Roman" w:cs="Times New Roman"/>
                <w:sz w:val="26"/>
                <w:szCs w:val="26"/>
              </w:rPr>
              <w:t xml:space="preserve">кета «Профильная ориентация №1» </w:t>
            </w:r>
          </w:p>
        </w:tc>
        <w:tc>
          <w:tcPr>
            <w:tcW w:w="2692" w:type="dxa"/>
            <w:vAlign w:val="center"/>
          </w:tcPr>
          <w:p w:rsidR="00D44AF6" w:rsidRPr="0041285D" w:rsidRDefault="00D44AF6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8 классов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D44AF6" w:rsidRPr="0041285D" w:rsidTr="00E84CAC">
        <w:trPr>
          <w:gridAfter w:val="1"/>
          <w:wAfter w:w="8" w:type="dxa"/>
          <w:trHeight w:val="70"/>
        </w:trPr>
        <w:tc>
          <w:tcPr>
            <w:tcW w:w="672" w:type="dxa"/>
            <w:gridSpan w:val="3"/>
            <w:vAlign w:val="center"/>
            <w:hideMark/>
          </w:tcPr>
          <w:p w:rsidR="00D44AF6" w:rsidRPr="0041285D" w:rsidRDefault="00D44AF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333E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="002D08F8">
              <w:rPr>
                <w:rFonts w:ascii="Times New Roman" w:hAnsi="Times New Roman" w:cs="Times New Roman"/>
                <w:sz w:val="26"/>
                <w:szCs w:val="26"/>
              </w:rPr>
              <w:t>кета «Профильная ориентация №2» (и</w:t>
            </w:r>
            <w:r w:rsidR="002D08F8" w:rsidRPr="002D08F8">
              <w:rPr>
                <w:rFonts w:ascii="Times New Roman" w:eastAsia="Times New Roman" w:hAnsi="Times New Roman" w:cs="Times New Roman"/>
                <w:sz w:val="26"/>
                <w:szCs w:val="26"/>
              </w:rPr>
              <w:t>зучение осведомленности о</w:t>
            </w:r>
            <w:r w:rsidR="00C87DD7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2D08F8" w:rsidRPr="002D08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условиях профильного обучения</w:t>
            </w:r>
            <w:r w:rsidR="002D08F8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692" w:type="dxa"/>
            <w:vAlign w:val="center"/>
          </w:tcPr>
          <w:p w:rsidR="00D44AF6" w:rsidRPr="0041285D" w:rsidRDefault="00D44AF6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D44AF6" w:rsidRPr="0041285D" w:rsidTr="00E84CAC">
        <w:trPr>
          <w:gridAfter w:val="1"/>
          <w:wAfter w:w="8" w:type="dxa"/>
          <w:trHeight w:val="150"/>
        </w:trPr>
        <w:tc>
          <w:tcPr>
            <w:tcW w:w="672" w:type="dxa"/>
            <w:gridSpan w:val="3"/>
            <w:tcBorders>
              <w:right w:val="nil"/>
            </w:tcBorders>
            <w:vAlign w:val="center"/>
            <w:hideMark/>
          </w:tcPr>
          <w:p w:rsidR="00D44AF6" w:rsidRPr="0041285D" w:rsidRDefault="00D44AF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9" w:type="dxa"/>
            <w:gridSpan w:val="2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C1077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  <w:tc>
          <w:tcPr>
            <w:tcW w:w="2394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AF6" w:rsidRPr="0041285D" w:rsidTr="00E84CAC">
        <w:trPr>
          <w:trHeight w:val="630"/>
        </w:trPr>
        <w:tc>
          <w:tcPr>
            <w:tcW w:w="672" w:type="dxa"/>
            <w:gridSpan w:val="3"/>
            <w:tcBorders>
              <w:right w:val="single" w:sz="4" w:space="0" w:color="auto"/>
            </w:tcBorders>
            <w:vAlign w:val="center"/>
          </w:tcPr>
          <w:p w:rsidR="00D44AF6" w:rsidRPr="0041285D" w:rsidRDefault="00D44AF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F6" w:rsidRPr="0041285D" w:rsidRDefault="00D44AF6" w:rsidP="00C1077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Анкетирование «Обучение в профильном классе».</w:t>
            </w:r>
          </w:p>
        </w:tc>
        <w:tc>
          <w:tcPr>
            <w:tcW w:w="2692" w:type="dxa"/>
            <w:tcBorders>
              <w:left w:val="nil"/>
            </w:tcBorders>
          </w:tcPr>
          <w:p w:rsidR="00D44AF6" w:rsidRPr="0041285D" w:rsidRDefault="00D44AF6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Родители учащихся обучающихся в профильных классах</w:t>
            </w:r>
          </w:p>
        </w:tc>
        <w:tc>
          <w:tcPr>
            <w:tcW w:w="2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F6" w:rsidRPr="0041285D" w:rsidRDefault="00D44AF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D44AF6" w:rsidRPr="0041285D" w:rsidTr="00E84CAC">
        <w:trPr>
          <w:trHeight w:val="630"/>
        </w:trPr>
        <w:tc>
          <w:tcPr>
            <w:tcW w:w="672" w:type="dxa"/>
            <w:gridSpan w:val="3"/>
            <w:tcBorders>
              <w:right w:val="single" w:sz="4" w:space="0" w:color="auto"/>
            </w:tcBorders>
            <w:vAlign w:val="center"/>
          </w:tcPr>
          <w:p w:rsidR="00D44AF6" w:rsidRPr="0041285D" w:rsidRDefault="00D44AF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F6" w:rsidRPr="0041285D" w:rsidRDefault="008E5399" w:rsidP="00C1077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Анкета «Ваше мнение» (</w:t>
            </w:r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ожиданий и намерений в области профориентации ребенка).</w:t>
            </w:r>
          </w:p>
        </w:tc>
        <w:tc>
          <w:tcPr>
            <w:tcW w:w="2692" w:type="dxa"/>
            <w:tcBorders>
              <w:left w:val="nil"/>
            </w:tcBorders>
          </w:tcPr>
          <w:p w:rsidR="00D44AF6" w:rsidRPr="0041285D" w:rsidRDefault="00D44AF6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учащихся </w:t>
            </w:r>
            <w:r w:rsidR="008E5399"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11 классов </w:t>
            </w:r>
          </w:p>
        </w:tc>
        <w:tc>
          <w:tcPr>
            <w:tcW w:w="2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F6" w:rsidRPr="0041285D" w:rsidRDefault="00D44AF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D44AF6" w:rsidRPr="0041285D" w:rsidTr="00E84CAC">
        <w:trPr>
          <w:trHeight w:val="630"/>
        </w:trPr>
        <w:tc>
          <w:tcPr>
            <w:tcW w:w="672" w:type="dxa"/>
            <w:gridSpan w:val="3"/>
            <w:tcBorders>
              <w:right w:val="single" w:sz="4" w:space="0" w:color="auto"/>
            </w:tcBorders>
            <w:vAlign w:val="center"/>
          </w:tcPr>
          <w:p w:rsidR="00D44AF6" w:rsidRPr="0041285D" w:rsidRDefault="00D44AF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35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F6" w:rsidRPr="0041285D" w:rsidRDefault="00D44AF6" w:rsidP="00CE3C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родителей учащихся «Моя роль в подготовке ребенка к труду и выбору профессии». </w:t>
            </w:r>
          </w:p>
        </w:tc>
        <w:tc>
          <w:tcPr>
            <w:tcW w:w="2692" w:type="dxa"/>
            <w:tcBorders>
              <w:left w:val="nil"/>
            </w:tcBorders>
          </w:tcPr>
          <w:p w:rsidR="00D44AF6" w:rsidRPr="0041285D" w:rsidRDefault="00D44AF6" w:rsidP="00C1077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Родители учащихся 8-9 классов</w:t>
            </w:r>
          </w:p>
        </w:tc>
        <w:tc>
          <w:tcPr>
            <w:tcW w:w="2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F6" w:rsidRPr="0041285D" w:rsidRDefault="00D44AF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D44AF6" w:rsidRPr="0041285D" w:rsidTr="00E84CAC">
        <w:trPr>
          <w:trHeight w:val="630"/>
        </w:trPr>
        <w:tc>
          <w:tcPr>
            <w:tcW w:w="672" w:type="dxa"/>
            <w:gridSpan w:val="3"/>
            <w:tcBorders>
              <w:right w:val="single" w:sz="4" w:space="0" w:color="auto"/>
            </w:tcBorders>
            <w:vAlign w:val="center"/>
          </w:tcPr>
          <w:p w:rsidR="00D44AF6" w:rsidRPr="0041285D" w:rsidRDefault="00D44AF6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F6" w:rsidRPr="0041285D" w:rsidRDefault="00D44AF6" w:rsidP="00333E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Анкета «Профильная ориентация»</w:t>
            </w:r>
            <w:r w:rsidR="003060F2">
              <w:rPr>
                <w:rFonts w:ascii="Times New Roman" w:hAnsi="Times New Roman" w:cs="Times New Roman"/>
                <w:sz w:val="26"/>
                <w:szCs w:val="26"/>
              </w:rPr>
              <w:t xml:space="preserve"> (и</w:t>
            </w:r>
            <w:r w:rsidR="00333E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зучение осведомленности </w:t>
            </w:r>
            <w:r w:rsidR="003060F2" w:rsidRPr="002D08F8">
              <w:rPr>
                <w:rFonts w:ascii="Times New Roman" w:eastAsia="Times New Roman" w:hAnsi="Times New Roman" w:cs="Times New Roman"/>
                <w:sz w:val="26"/>
                <w:szCs w:val="26"/>
              </w:rPr>
              <w:t>о условиях профильного обучения</w:t>
            </w:r>
            <w:r w:rsidR="003060F2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692" w:type="dxa"/>
            <w:tcBorders>
              <w:left w:val="nil"/>
            </w:tcBorders>
          </w:tcPr>
          <w:p w:rsidR="00D44AF6" w:rsidRPr="0041285D" w:rsidRDefault="00D44AF6" w:rsidP="00C10775">
            <w:pPr>
              <w:spacing w:after="0" w:line="240" w:lineRule="auto"/>
              <w:ind w:left="141" w:righ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Родители учащихся 9 классов</w:t>
            </w:r>
          </w:p>
        </w:tc>
        <w:tc>
          <w:tcPr>
            <w:tcW w:w="2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F6" w:rsidRPr="0041285D" w:rsidRDefault="00D44AF6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D44AF6" w:rsidRPr="0041285D" w:rsidTr="00712868">
        <w:trPr>
          <w:gridAfter w:val="1"/>
          <w:wAfter w:w="8" w:type="dxa"/>
          <w:trHeight w:val="195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6" w:rsidRPr="0041285D" w:rsidRDefault="00D44AF6" w:rsidP="00DF3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ПСИХОЛОГИЧЕСКОЕ ПРОСВЕЩЕНИЕ</w:t>
            </w:r>
          </w:p>
        </w:tc>
      </w:tr>
      <w:tr w:rsidR="000E5D7F" w:rsidRPr="0041285D" w:rsidTr="00712868">
        <w:trPr>
          <w:gridAfter w:val="1"/>
          <w:wAfter w:w="8" w:type="dxa"/>
          <w:trHeight w:val="195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D7F" w:rsidRPr="0041285D" w:rsidRDefault="000E5D7F" w:rsidP="0041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Работа с педагогами</w:t>
            </w:r>
          </w:p>
        </w:tc>
      </w:tr>
      <w:tr w:rsidR="000E5D7F" w:rsidRPr="0041285D" w:rsidTr="00E84CAC">
        <w:trPr>
          <w:gridAfter w:val="1"/>
          <w:wAfter w:w="8" w:type="dxa"/>
          <w:trHeight w:val="195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D7F" w:rsidRPr="0041285D" w:rsidRDefault="000E5D7F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049" w:type="dxa"/>
            <w:gridSpan w:val="2"/>
          </w:tcPr>
          <w:p w:rsidR="000E5D7F" w:rsidRPr="0041285D" w:rsidRDefault="00A30489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Лекторий «Методы работы с родителями по вопросу выбора профессии».</w:t>
            </w:r>
          </w:p>
        </w:tc>
        <w:tc>
          <w:tcPr>
            <w:tcW w:w="2394" w:type="dxa"/>
            <w:gridSpan w:val="2"/>
          </w:tcPr>
          <w:p w:rsidR="000E5D7F" w:rsidRPr="00ED5C01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5C01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</w:tr>
      <w:tr w:rsidR="00EC5429" w:rsidRPr="0041285D" w:rsidTr="00E84CAC">
        <w:trPr>
          <w:gridAfter w:val="1"/>
          <w:wAfter w:w="8" w:type="dxa"/>
          <w:trHeight w:val="195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29" w:rsidRPr="0041285D" w:rsidRDefault="00EC5429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49" w:type="dxa"/>
            <w:gridSpan w:val="2"/>
          </w:tcPr>
          <w:p w:rsidR="00EC5429" w:rsidRPr="0041285D" w:rsidRDefault="00ED5C01" w:rsidP="00C10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Допрофильная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подготовка и профильное обучение как факторы обеспечения качественного доступного образования». </w:t>
            </w:r>
          </w:p>
        </w:tc>
        <w:tc>
          <w:tcPr>
            <w:tcW w:w="2394" w:type="dxa"/>
            <w:gridSpan w:val="2"/>
          </w:tcPr>
          <w:p w:rsidR="00EC5429" w:rsidRPr="00ED5C01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65A4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</w:tr>
      <w:tr w:rsidR="00ED5C01" w:rsidRPr="0041285D" w:rsidTr="00E84CAC">
        <w:trPr>
          <w:gridAfter w:val="1"/>
          <w:wAfter w:w="8" w:type="dxa"/>
          <w:trHeight w:val="195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A94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49" w:type="dxa"/>
            <w:gridSpan w:val="2"/>
          </w:tcPr>
          <w:p w:rsidR="00ED5C01" w:rsidRPr="0041285D" w:rsidRDefault="00ED5C01" w:rsidP="00C10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128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Круглый стол «Профориентация в процессе изучения основ наук».</w:t>
            </w:r>
          </w:p>
        </w:tc>
        <w:tc>
          <w:tcPr>
            <w:tcW w:w="2394" w:type="dxa"/>
            <w:gridSpan w:val="2"/>
          </w:tcPr>
          <w:p w:rsidR="00ED5C01" w:rsidRPr="00ED5C01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5C01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</w:tr>
      <w:tr w:rsidR="00ED5C01" w:rsidRPr="0041285D" w:rsidTr="00E84CAC">
        <w:trPr>
          <w:gridAfter w:val="1"/>
          <w:wAfter w:w="8" w:type="dxa"/>
          <w:trHeight w:val="195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A94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49" w:type="dxa"/>
            <w:gridSpan w:val="2"/>
          </w:tcPr>
          <w:p w:rsidR="00ED5C01" w:rsidRPr="0041285D" w:rsidRDefault="00ED5C01" w:rsidP="00C10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Тематическая беседа «Психологическая и социальная обусловленность выбора профессии старшеклассниками».</w:t>
            </w:r>
          </w:p>
        </w:tc>
        <w:tc>
          <w:tcPr>
            <w:tcW w:w="2394" w:type="dxa"/>
            <w:gridSpan w:val="2"/>
          </w:tcPr>
          <w:p w:rsidR="00ED5C01" w:rsidRPr="00ED5C01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</w:tr>
      <w:tr w:rsidR="00ED5C01" w:rsidRPr="0041285D" w:rsidTr="00451452">
        <w:trPr>
          <w:gridAfter w:val="1"/>
          <w:wAfter w:w="8" w:type="dxa"/>
          <w:trHeight w:val="180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C01" w:rsidRPr="0041285D" w:rsidRDefault="00ED5C01" w:rsidP="0041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Работа с учащимися</w:t>
            </w:r>
          </w:p>
        </w:tc>
      </w:tr>
      <w:tr w:rsidR="00ED5C01" w:rsidRPr="0041285D" w:rsidTr="00E84CAC">
        <w:trPr>
          <w:gridAfter w:val="1"/>
          <w:wAfter w:w="8" w:type="dxa"/>
          <w:trHeight w:val="150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57" w:type="dxa"/>
          </w:tcPr>
          <w:p w:rsidR="00ED5C01" w:rsidRPr="0041285D" w:rsidRDefault="00ED5C01" w:rsidP="00C1077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бновление стенда информацией о профориентации.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4" w:type="dxa"/>
            <w:gridSpan w:val="2"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D5C01" w:rsidRPr="0041285D" w:rsidTr="00E84CAC">
        <w:trPr>
          <w:gridAfter w:val="1"/>
          <w:wAfter w:w="8" w:type="dxa"/>
          <w:trHeight w:val="150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57" w:type="dxa"/>
          </w:tcPr>
          <w:p w:rsidR="00ED5C01" w:rsidRPr="0041285D" w:rsidRDefault="00ED5C01" w:rsidP="00C10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недели профориентации « Выбери будущее сегодня».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учащиеся 1-11 классов</w:t>
            </w:r>
          </w:p>
        </w:tc>
        <w:tc>
          <w:tcPr>
            <w:tcW w:w="2394" w:type="dxa"/>
            <w:gridSpan w:val="2"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январь</w:t>
            </w:r>
          </w:p>
        </w:tc>
      </w:tr>
      <w:tr w:rsidR="00ED5C01" w:rsidRPr="0041285D" w:rsidTr="00E84CAC">
        <w:trPr>
          <w:gridAfter w:val="1"/>
          <w:wAfter w:w="8" w:type="dxa"/>
          <w:trHeight w:val="150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357" w:type="dxa"/>
          </w:tcPr>
          <w:p w:rsidR="00ED5C01" w:rsidRPr="0041285D" w:rsidRDefault="00ED5C01" w:rsidP="00C1077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Факультатив «Моё профессиональное будущее»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учащиеся 9 классов</w:t>
            </w:r>
          </w:p>
        </w:tc>
        <w:tc>
          <w:tcPr>
            <w:tcW w:w="2394" w:type="dxa"/>
            <w:gridSpan w:val="2"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1 раз в неделю в течение года</w:t>
            </w:r>
          </w:p>
        </w:tc>
      </w:tr>
      <w:tr w:rsidR="00ED5C01" w:rsidRPr="0041285D" w:rsidTr="00712868">
        <w:trPr>
          <w:gridAfter w:val="1"/>
          <w:wAfter w:w="8" w:type="dxa"/>
          <w:trHeight w:val="285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C01" w:rsidRPr="0041285D" w:rsidRDefault="00ED5C01" w:rsidP="00412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Работа с родителями</w:t>
            </w:r>
          </w:p>
        </w:tc>
      </w:tr>
      <w:tr w:rsidR="00ED5C01" w:rsidRPr="0041285D" w:rsidTr="00E84CAC">
        <w:trPr>
          <w:gridAfter w:val="1"/>
          <w:wAfter w:w="8" w:type="dxa"/>
          <w:trHeight w:val="585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57" w:type="dxa"/>
          </w:tcPr>
          <w:p w:rsidR="00ED5C01" w:rsidRPr="0041285D" w:rsidRDefault="00ED5C01" w:rsidP="00C1077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родительских собраний «На кризисном перекрестке» (</w:t>
            </w:r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особенностями профильного обучения).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ind w:left="13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для учащихся 9 родителей</w:t>
            </w:r>
          </w:p>
        </w:tc>
        <w:tc>
          <w:tcPr>
            <w:tcW w:w="2394" w:type="dxa"/>
            <w:gridSpan w:val="2"/>
            <w:vAlign w:val="center"/>
          </w:tcPr>
          <w:p w:rsidR="00ED5C01" w:rsidRPr="0041285D" w:rsidRDefault="000C6DB7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</w:tr>
      <w:tr w:rsidR="00ED5C01" w:rsidRPr="0041285D" w:rsidTr="008A78BD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57" w:type="dxa"/>
          </w:tcPr>
          <w:p w:rsidR="00ED5C01" w:rsidRPr="0041285D" w:rsidRDefault="00ED5C01" w:rsidP="0081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Лекторий:</w:t>
            </w:r>
          </w:p>
          <w:p w:rsidR="00ED5C01" w:rsidRPr="0041285D" w:rsidRDefault="00ED5C01" w:rsidP="0081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«Роль семьи в правильном профессиональном самоопределении».</w:t>
            </w:r>
          </w:p>
          <w:p w:rsidR="00ED5C01" w:rsidRPr="0041285D" w:rsidRDefault="00ED5C01" w:rsidP="0081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«Слагаемые выбора профиля обучения и направления дальнейшего образования».</w:t>
            </w:r>
          </w:p>
          <w:p w:rsidR="00ED5C01" w:rsidRPr="0041285D" w:rsidRDefault="00ED5C01" w:rsidP="008158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«Как помочь ребенку успешно сдать экзамены»;</w:t>
            </w:r>
          </w:p>
          <w:p w:rsidR="00ED5C01" w:rsidRPr="0041285D" w:rsidRDefault="00ED5C01" w:rsidP="0081582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«Правила выбора профессии».</w:t>
            </w:r>
          </w:p>
        </w:tc>
        <w:tc>
          <w:tcPr>
            <w:tcW w:w="2692" w:type="dxa"/>
          </w:tcPr>
          <w:p w:rsidR="00ED5C01" w:rsidRPr="0041285D" w:rsidRDefault="00ED5C01" w:rsidP="008158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Для родителей учащихся 8-11 классов.</w:t>
            </w:r>
          </w:p>
        </w:tc>
        <w:tc>
          <w:tcPr>
            <w:tcW w:w="2394" w:type="dxa"/>
            <w:gridSpan w:val="2"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январь</w:t>
            </w:r>
          </w:p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Cs/>
                <w:sz w:val="26"/>
                <w:szCs w:val="26"/>
              </w:rPr>
              <w:t>апрель</w:t>
            </w:r>
          </w:p>
        </w:tc>
      </w:tr>
      <w:tr w:rsidR="00ED5C01" w:rsidRPr="0041285D" w:rsidTr="00712868">
        <w:trPr>
          <w:gridAfter w:val="1"/>
          <w:wAfter w:w="8" w:type="dxa"/>
          <w:trHeight w:val="240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C01" w:rsidRPr="0041285D" w:rsidRDefault="00ED5C01" w:rsidP="00DF3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КОРРЕКЦИОННО-РАЗВИВАЮЩАЯ РАБОТА</w:t>
            </w:r>
          </w:p>
        </w:tc>
      </w:tr>
      <w:tr w:rsidR="00ED5C01" w:rsidRPr="0041285D" w:rsidTr="007E1250">
        <w:trPr>
          <w:gridAfter w:val="1"/>
          <w:wAfter w:w="8" w:type="dxa"/>
          <w:trHeight w:val="373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F26D3B" w:rsidRDefault="00ED5C01" w:rsidP="0041285D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6D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педагогами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родителями</w:t>
            </w:r>
          </w:p>
        </w:tc>
      </w:tr>
      <w:tr w:rsidR="00ED5C01" w:rsidRPr="0041285D" w:rsidTr="00894EA0">
        <w:trPr>
          <w:gridAfter w:val="1"/>
          <w:wAfter w:w="8" w:type="dxa"/>
          <w:trHeight w:val="373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A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32" w:type="dxa"/>
            <w:gridSpan w:val="5"/>
          </w:tcPr>
          <w:p w:rsidR="00ED5C01" w:rsidRPr="0041285D" w:rsidRDefault="00ED5C01" w:rsidP="00DF39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1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практические семинары, тренинги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359" w:type="dxa"/>
          </w:tcPr>
          <w:p w:rsidR="00ED5C01" w:rsidRPr="0041285D" w:rsidRDefault="00ED5C01" w:rsidP="00DF39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ED5C01" w:rsidRPr="0041285D" w:rsidTr="007E1250">
        <w:trPr>
          <w:gridAfter w:val="1"/>
          <w:wAfter w:w="8" w:type="dxa"/>
          <w:trHeight w:val="373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Работа с учащимися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с классными руководителями тематических классных часов «Мир профессий», «Есть такая профессия отдавать сердце детям».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учащиеся 9, 11 классов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Групповые занятия с элементами тренинга « Как добиться успеха».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учащихся 9-11классов.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Психологические практикумы, </w:t>
            </w:r>
            <w:proofErr w:type="spellStart"/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профориентационные</w:t>
            </w:r>
            <w:proofErr w:type="spellEnd"/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игровые занятия:</w:t>
            </w:r>
          </w:p>
          <w:p w:rsidR="00ED5C01" w:rsidRPr="009F32C4" w:rsidRDefault="00ED5C01" w:rsidP="00C10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>«Моё будущее в моих руках»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>«Сделай правильный выбор»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«Какие профессии </w:t>
            </w:r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мы знаем»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r w:rsidRPr="0041285D">
              <w:rPr>
                <w:rFonts w:ascii="Times New Roman" w:eastAsia="Times New Roman" w:hAnsi="Times New Roman" w:cs="Times New Roman"/>
                <w:sz w:val="26"/>
                <w:szCs w:val="26"/>
              </w:rPr>
              <w:t>«Ошибки выбора профессии».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учащиеся 8-11 классов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 </w:t>
            </w:r>
          </w:p>
        </w:tc>
      </w:tr>
      <w:tr w:rsidR="00ED5C01" w:rsidRPr="0041285D" w:rsidTr="00E84CAC">
        <w:trPr>
          <w:gridAfter w:val="1"/>
          <w:wAfter w:w="8" w:type="dxa"/>
          <w:trHeight w:val="447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Тренинговое занятие «Профессии, которые мы выбираем». 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учащиеся 9 классов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Проведение психологических, коммуникативных тренингов, тренингов личностного роста с учащимися  (по запросу).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учащиеся 8-11 классов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Занятия с элементами тренинга «Экзамены без стресса».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учащиеся 9 классов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Занятия с элементами тренинга «Экзамены без стресса».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учащиеся 11 классов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Практикум «Как справиться с предэкзаменационным стрессом?».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учащиеся 9, 11 классов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D5C01" w:rsidRPr="0041285D" w:rsidTr="00712868">
        <w:trPr>
          <w:gridAfter w:val="1"/>
          <w:wAfter w:w="8" w:type="dxa"/>
          <w:trHeight w:val="373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65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ПСИХОЛОГИЧЕСКОЕ КОНСУЛЬТИРОВАНИЕ</w:t>
            </w:r>
          </w:p>
        </w:tc>
      </w:tr>
      <w:tr w:rsidR="00ED5C01" w:rsidRPr="0041285D" w:rsidTr="003D1412">
        <w:trPr>
          <w:gridAfter w:val="1"/>
          <w:wAfter w:w="8" w:type="dxa"/>
          <w:trHeight w:val="373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Работа с педагогами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7C029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Групповые и индивидуальные консультации: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«Психологическая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атмосфера урока»; 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«Сит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уация успеха. Как её создать?»; «Способы выхода из стресса»; 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«Мотивация учения. Способы ее повышения».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7C029D" w:rsidRDefault="00ED5C01" w:rsidP="007C029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29D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консультации по результатам диагностики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029D">
              <w:rPr>
                <w:rFonts w:ascii="Times New Roman" w:eastAsia="Times New Roman" w:hAnsi="Times New Roman" w:cs="Times New Roman"/>
                <w:sz w:val="26"/>
                <w:szCs w:val="26"/>
              </w:rPr>
              <w:t>(по запросу)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ED5C01" w:rsidRPr="0041285D" w:rsidTr="00C233B9">
        <w:trPr>
          <w:gridAfter w:val="1"/>
          <w:wAfter w:w="8" w:type="dxa"/>
          <w:trHeight w:val="373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Работа с учащимися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Default="00ED5C01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индивидуальных и групповых консультаций по запросу.</w:t>
            </w:r>
          </w:p>
          <w:p w:rsidR="00ED5C01" w:rsidRPr="006515C7" w:rsidRDefault="00ED5C01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5C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Групповые консультации по результатам диагностических исследований.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учащиеся 7-11 классов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Групповые консультации по проблемам выбора и принятия решения: </w:t>
            </w:r>
          </w:p>
          <w:p w:rsidR="00ED5C01" w:rsidRPr="0041285D" w:rsidRDefault="00ED5C01" w:rsidP="007C029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«Что влияет на выбор профессии»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«Мои интересы мои увлечения».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учащиеся 11 классов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консультации:</w:t>
            </w:r>
          </w:p>
          <w:p w:rsidR="00ED5C01" w:rsidRPr="0041285D" w:rsidRDefault="00ED5C01" w:rsidP="007C029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«Образ я в профессии»; 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«Как подготовиться к экзаменам».</w:t>
            </w:r>
          </w:p>
        </w:tc>
        <w:tc>
          <w:tcPr>
            <w:tcW w:w="2692" w:type="dxa"/>
          </w:tcPr>
          <w:p w:rsidR="00ED5C01" w:rsidRPr="0041285D" w:rsidRDefault="005227E9" w:rsidP="00C107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9, 11</w:t>
            </w:r>
            <w:r w:rsidR="00ED5C01" w:rsidRPr="0041285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прел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ь, 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ED5C01" w:rsidRPr="0041285D" w:rsidTr="00EC284D">
        <w:trPr>
          <w:gridAfter w:val="1"/>
          <w:wAfter w:w="8" w:type="dxa"/>
          <w:trHeight w:val="373"/>
        </w:trPr>
        <w:tc>
          <w:tcPr>
            <w:tcW w:w="151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Работа с родителями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консультации: </w:t>
            </w:r>
          </w:p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«Как помочь ребенку в выборе профессии»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«Профилактика экзаменационного стресса».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Родители учащихся 9, 11 классов</w:t>
            </w:r>
          </w:p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29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Тематическая консультация «Профессиональное самоопределение».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Родители учащихся 10 классов.</w:t>
            </w: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родителей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вопросу выбора профессии (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ED5C01" w:rsidRPr="0041285D" w:rsidTr="00E84CAC">
        <w:trPr>
          <w:gridAfter w:val="1"/>
          <w:wAfter w:w="8" w:type="dxa"/>
          <w:trHeight w:val="373"/>
        </w:trPr>
        <w:tc>
          <w:tcPr>
            <w:tcW w:w="672" w:type="dxa"/>
            <w:gridSpan w:val="3"/>
            <w:vAlign w:val="center"/>
            <w:hideMark/>
          </w:tcPr>
          <w:p w:rsidR="00ED5C01" w:rsidRPr="0041285D" w:rsidRDefault="00ED5C01" w:rsidP="00C1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DF7492" w:rsidRDefault="00ED5C01" w:rsidP="00DF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492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Групповое консультирование по общим результатам диагностики на родительских собраниях.</w:t>
            </w:r>
          </w:p>
        </w:tc>
        <w:tc>
          <w:tcPr>
            <w:tcW w:w="2692" w:type="dxa"/>
          </w:tcPr>
          <w:p w:rsidR="00ED5C01" w:rsidRPr="0041285D" w:rsidRDefault="00ED5C01" w:rsidP="00C1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C01" w:rsidRPr="0041285D" w:rsidRDefault="00ED5C01" w:rsidP="004128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85D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</w:tbl>
    <w:p w:rsidR="00751758" w:rsidRDefault="00751758" w:rsidP="00C10775">
      <w:pPr>
        <w:spacing w:after="0"/>
      </w:pPr>
    </w:p>
    <w:p w:rsidR="00751758" w:rsidRPr="00751758" w:rsidRDefault="00751758" w:rsidP="007517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51758">
        <w:rPr>
          <w:rFonts w:ascii="Times New Roman" w:hAnsi="Times New Roman" w:cs="Times New Roman"/>
          <w:sz w:val="26"/>
          <w:szCs w:val="26"/>
        </w:rPr>
        <w:t>едагог-психолог</w:t>
      </w:r>
      <w:r w:rsidRPr="00751758">
        <w:rPr>
          <w:rFonts w:ascii="Times New Roman" w:hAnsi="Times New Roman" w:cs="Times New Roman"/>
          <w:sz w:val="26"/>
          <w:szCs w:val="26"/>
        </w:rPr>
        <w:tab/>
      </w:r>
      <w:r w:rsidRPr="00751758">
        <w:rPr>
          <w:rFonts w:ascii="Times New Roman" w:hAnsi="Times New Roman" w:cs="Times New Roman"/>
          <w:sz w:val="26"/>
          <w:szCs w:val="26"/>
        </w:rPr>
        <w:tab/>
      </w:r>
      <w:r w:rsidRPr="00751758">
        <w:rPr>
          <w:rFonts w:ascii="Times New Roman" w:hAnsi="Times New Roman" w:cs="Times New Roman"/>
          <w:sz w:val="26"/>
          <w:szCs w:val="26"/>
        </w:rPr>
        <w:tab/>
      </w:r>
      <w:r w:rsidRPr="00751758">
        <w:rPr>
          <w:rFonts w:ascii="Times New Roman" w:hAnsi="Times New Roman" w:cs="Times New Roman"/>
          <w:sz w:val="26"/>
          <w:szCs w:val="26"/>
        </w:rPr>
        <w:tab/>
      </w:r>
      <w:r w:rsidRPr="00751758">
        <w:rPr>
          <w:rFonts w:ascii="Times New Roman" w:hAnsi="Times New Roman" w:cs="Times New Roman"/>
          <w:sz w:val="26"/>
          <w:szCs w:val="26"/>
        </w:rPr>
        <w:tab/>
      </w:r>
      <w:r w:rsidRPr="00751758">
        <w:rPr>
          <w:rFonts w:ascii="Times New Roman" w:hAnsi="Times New Roman" w:cs="Times New Roman"/>
          <w:sz w:val="26"/>
          <w:szCs w:val="26"/>
        </w:rPr>
        <w:tab/>
      </w:r>
      <w:r w:rsidRPr="00751758">
        <w:rPr>
          <w:rFonts w:ascii="Times New Roman" w:hAnsi="Times New Roman" w:cs="Times New Roman"/>
          <w:sz w:val="26"/>
          <w:szCs w:val="26"/>
        </w:rPr>
        <w:tab/>
      </w:r>
      <w:r w:rsidRPr="00751758">
        <w:rPr>
          <w:rFonts w:ascii="Times New Roman" w:hAnsi="Times New Roman" w:cs="Times New Roman"/>
          <w:sz w:val="26"/>
          <w:szCs w:val="26"/>
        </w:rPr>
        <w:tab/>
      </w:r>
      <w:r w:rsidRPr="00751758">
        <w:rPr>
          <w:rFonts w:ascii="Times New Roman" w:hAnsi="Times New Roman" w:cs="Times New Roman"/>
          <w:sz w:val="26"/>
          <w:szCs w:val="26"/>
        </w:rPr>
        <w:tab/>
      </w:r>
      <w:r w:rsidRPr="00751758">
        <w:rPr>
          <w:rFonts w:ascii="Times New Roman" w:hAnsi="Times New Roman" w:cs="Times New Roman"/>
          <w:sz w:val="26"/>
          <w:szCs w:val="26"/>
        </w:rPr>
        <w:tab/>
      </w:r>
      <w:r w:rsidRPr="00751758">
        <w:rPr>
          <w:rFonts w:ascii="Times New Roman" w:hAnsi="Times New Roman" w:cs="Times New Roman"/>
          <w:sz w:val="26"/>
          <w:szCs w:val="26"/>
        </w:rPr>
        <w:tab/>
        <w:t>Е.В.Михаленя</w:t>
      </w:r>
    </w:p>
    <w:sectPr w:rsidR="00751758" w:rsidRPr="00751758" w:rsidSect="00C1077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A7E30"/>
    <w:multiLevelType w:val="hybridMultilevel"/>
    <w:tmpl w:val="04DE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DEF"/>
    <w:rsid w:val="000065A4"/>
    <w:rsid w:val="00036259"/>
    <w:rsid w:val="000848E6"/>
    <w:rsid w:val="000B04CC"/>
    <w:rsid w:val="000B69F1"/>
    <w:rsid w:val="000C0ED1"/>
    <w:rsid w:val="000C3D26"/>
    <w:rsid w:val="000C6DB7"/>
    <w:rsid w:val="000E5D7F"/>
    <w:rsid w:val="000F00FC"/>
    <w:rsid w:val="000F3613"/>
    <w:rsid w:val="001321B4"/>
    <w:rsid w:val="00143581"/>
    <w:rsid w:val="00143C0B"/>
    <w:rsid w:val="00150F6E"/>
    <w:rsid w:val="001638F4"/>
    <w:rsid w:val="001B0FDF"/>
    <w:rsid w:val="001C0A10"/>
    <w:rsid w:val="001F711C"/>
    <w:rsid w:val="00216FDB"/>
    <w:rsid w:val="002269A0"/>
    <w:rsid w:val="0023481B"/>
    <w:rsid w:val="00244A12"/>
    <w:rsid w:val="00265484"/>
    <w:rsid w:val="00276F09"/>
    <w:rsid w:val="0029013B"/>
    <w:rsid w:val="002C68FE"/>
    <w:rsid w:val="002D08F8"/>
    <w:rsid w:val="002E6DD0"/>
    <w:rsid w:val="002F1453"/>
    <w:rsid w:val="003060F2"/>
    <w:rsid w:val="00322867"/>
    <w:rsid w:val="00333B40"/>
    <w:rsid w:val="00333ED7"/>
    <w:rsid w:val="0033519A"/>
    <w:rsid w:val="00336F78"/>
    <w:rsid w:val="00350B75"/>
    <w:rsid w:val="00351E22"/>
    <w:rsid w:val="0036250C"/>
    <w:rsid w:val="00364E23"/>
    <w:rsid w:val="003746E8"/>
    <w:rsid w:val="00390999"/>
    <w:rsid w:val="003B10AE"/>
    <w:rsid w:val="003C4AA9"/>
    <w:rsid w:val="0041285D"/>
    <w:rsid w:val="00424A28"/>
    <w:rsid w:val="00433F48"/>
    <w:rsid w:val="004907CB"/>
    <w:rsid w:val="004B5A2C"/>
    <w:rsid w:val="004D04CF"/>
    <w:rsid w:val="005227E9"/>
    <w:rsid w:val="005264A1"/>
    <w:rsid w:val="00531EF7"/>
    <w:rsid w:val="00564AD4"/>
    <w:rsid w:val="00575C85"/>
    <w:rsid w:val="00576CAF"/>
    <w:rsid w:val="00593C2F"/>
    <w:rsid w:val="005B2C1E"/>
    <w:rsid w:val="005B5F29"/>
    <w:rsid w:val="00611159"/>
    <w:rsid w:val="00640154"/>
    <w:rsid w:val="006424A3"/>
    <w:rsid w:val="006515C7"/>
    <w:rsid w:val="00651DEF"/>
    <w:rsid w:val="00670C50"/>
    <w:rsid w:val="006868C5"/>
    <w:rsid w:val="006B27D2"/>
    <w:rsid w:val="006C4BCD"/>
    <w:rsid w:val="006D525C"/>
    <w:rsid w:val="006E0F88"/>
    <w:rsid w:val="006F3CCA"/>
    <w:rsid w:val="00705517"/>
    <w:rsid w:val="00712868"/>
    <w:rsid w:val="0073294A"/>
    <w:rsid w:val="00736068"/>
    <w:rsid w:val="007474CE"/>
    <w:rsid w:val="00751758"/>
    <w:rsid w:val="0075764B"/>
    <w:rsid w:val="0077664D"/>
    <w:rsid w:val="007A46D7"/>
    <w:rsid w:val="007B02D4"/>
    <w:rsid w:val="007B2CB4"/>
    <w:rsid w:val="007B7BD9"/>
    <w:rsid w:val="007C029D"/>
    <w:rsid w:val="007F6C22"/>
    <w:rsid w:val="00810027"/>
    <w:rsid w:val="00811CBA"/>
    <w:rsid w:val="00814954"/>
    <w:rsid w:val="00822E26"/>
    <w:rsid w:val="008741BB"/>
    <w:rsid w:val="008C35C3"/>
    <w:rsid w:val="008C7E21"/>
    <w:rsid w:val="008E0F3C"/>
    <w:rsid w:val="008E3408"/>
    <w:rsid w:val="008E5399"/>
    <w:rsid w:val="008E70A7"/>
    <w:rsid w:val="00903C7E"/>
    <w:rsid w:val="00903FD3"/>
    <w:rsid w:val="009461F2"/>
    <w:rsid w:val="00995279"/>
    <w:rsid w:val="009E7E6E"/>
    <w:rsid w:val="009F32C4"/>
    <w:rsid w:val="00A13CA0"/>
    <w:rsid w:val="00A30489"/>
    <w:rsid w:val="00A31ED1"/>
    <w:rsid w:val="00A32DF5"/>
    <w:rsid w:val="00A4658F"/>
    <w:rsid w:val="00A92724"/>
    <w:rsid w:val="00AA0C9D"/>
    <w:rsid w:val="00AE49FB"/>
    <w:rsid w:val="00AE6B3F"/>
    <w:rsid w:val="00AF6296"/>
    <w:rsid w:val="00B43796"/>
    <w:rsid w:val="00B47D58"/>
    <w:rsid w:val="00B56422"/>
    <w:rsid w:val="00B57942"/>
    <w:rsid w:val="00B6622F"/>
    <w:rsid w:val="00BC78AF"/>
    <w:rsid w:val="00BC7B3C"/>
    <w:rsid w:val="00BD7BB0"/>
    <w:rsid w:val="00BF0C98"/>
    <w:rsid w:val="00BF785F"/>
    <w:rsid w:val="00C000AE"/>
    <w:rsid w:val="00C10775"/>
    <w:rsid w:val="00C4015A"/>
    <w:rsid w:val="00C527BE"/>
    <w:rsid w:val="00C862BF"/>
    <w:rsid w:val="00C87DD7"/>
    <w:rsid w:val="00CD076E"/>
    <w:rsid w:val="00CE3CF0"/>
    <w:rsid w:val="00CF062B"/>
    <w:rsid w:val="00D13F8C"/>
    <w:rsid w:val="00D20361"/>
    <w:rsid w:val="00D22D87"/>
    <w:rsid w:val="00D44AF6"/>
    <w:rsid w:val="00D56785"/>
    <w:rsid w:val="00D61690"/>
    <w:rsid w:val="00D77D29"/>
    <w:rsid w:val="00D92305"/>
    <w:rsid w:val="00DA2358"/>
    <w:rsid w:val="00DF2929"/>
    <w:rsid w:val="00DF39C3"/>
    <w:rsid w:val="00DF540C"/>
    <w:rsid w:val="00DF7492"/>
    <w:rsid w:val="00E00A5E"/>
    <w:rsid w:val="00E20834"/>
    <w:rsid w:val="00E27597"/>
    <w:rsid w:val="00E303D2"/>
    <w:rsid w:val="00E30AB0"/>
    <w:rsid w:val="00E7578B"/>
    <w:rsid w:val="00E84CAC"/>
    <w:rsid w:val="00E924A4"/>
    <w:rsid w:val="00EA215E"/>
    <w:rsid w:val="00EC5429"/>
    <w:rsid w:val="00ED5C01"/>
    <w:rsid w:val="00ED6F60"/>
    <w:rsid w:val="00EF1811"/>
    <w:rsid w:val="00F058C7"/>
    <w:rsid w:val="00F07269"/>
    <w:rsid w:val="00F1698C"/>
    <w:rsid w:val="00F26D3B"/>
    <w:rsid w:val="00F37258"/>
    <w:rsid w:val="00FB1323"/>
    <w:rsid w:val="00FB5BA6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443B"/>
  <w15:docId w15:val="{648EB536-FA0D-488C-8ACE-450BD2A8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F711C"/>
  </w:style>
  <w:style w:type="paragraph" w:styleId="a4">
    <w:name w:val="List Paragraph"/>
    <w:basedOn w:val="a"/>
    <w:uiPriority w:val="34"/>
    <w:qFormat/>
    <w:rsid w:val="00822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0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</cp:lastModifiedBy>
  <cp:revision>179</cp:revision>
  <cp:lastPrinted>2021-10-06T08:54:00Z</cp:lastPrinted>
  <dcterms:created xsi:type="dcterms:W3CDTF">2016-10-17T11:17:00Z</dcterms:created>
  <dcterms:modified xsi:type="dcterms:W3CDTF">2021-10-06T08:54:00Z</dcterms:modified>
</cp:coreProperties>
</file>